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Notice of the Tuesday, January 20, 2009 12:00 pm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SPECIAL 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 by President Tom Bredvick at 12:04 p.m.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Present: Mrs. Diane Lyons, Mr. Scott Johnson, Mr. Larry Shields, Mr. Tom Bredvick,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  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II.            Closed Session – R.R.S. 84-1401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Superintendent  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Shields, seconded by Johnson to “enter into closed session, per Neb Rev Stat 84-1410, for the purpose of discussing candidates for the Superintendent position at 12:05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Lyons, seconded by Shields,  to “exit out of closed session, per Neb Rev Stat 84-1410, at  1:59 p. 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Adjournment by President  Bredvick at 2:00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The next special meetings of the board of education will be Monday, January 26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; Tuesday, January 27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; Wednesday, January 28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; and Thursday, January 29th, 2009 at 6:45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meeting also on Friday, January 30, 2009 at 5:30 p.m.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